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430" w:rsidRPr="00565EBC" w:rsidRDefault="00672430" w:rsidP="001C06AC">
      <w:pPr>
        <w:spacing w:line="440" w:lineRule="exact"/>
        <w:jc w:val="both"/>
        <w:rPr>
          <w:rFonts w:ascii="標楷體" w:eastAsia="標楷體" w:hAnsi="標楷體"/>
          <w:sz w:val="24"/>
          <w:szCs w:val="24"/>
        </w:rPr>
      </w:pPr>
      <w:r w:rsidRPr="00565EBC">
        <w:rPr>
          <w:rFonts w:ascii="標楷體" w:eastAsia="標楷體" w:hAnsi="標楷體"/>
          <w:sz w:val="24"/>
          <w:szCs w:val="24"/>
        </w:rPr>
        <w:t>104.11.26</w:t>
      </w:r>
      <w:r w:rsidRPr="00565EBC">
        <w:rPr>
          <w:rFonts w:ascii="標楷體" w:eastAsia="標楷體" w:hAnsi="標楷體" w:hint="eastAsia"/>
          <w:sz w:val="24"/>
          <w:szCs w:val="24"/>
        </w:rPr>
        <w:t>淡江大學新聞稿</w:t>
      </w:r>
    </w:p>
    <w:p w:rsidR="00672430" w:rsidRPr="00565EBC" w:rsidRDefault="00672430" w:rsidP="00C22AF1">
      <w:pPr>
        <w:spacing w:line="440" w:lineRule="exact"/>
        <w:jc w:val="center"/>
        <w:rPr>
          <w:rFonts w:ascii="標楷體" w:eastAsia="標楷體" w:hAnsi="標楷體"/>
          <w:b/>
        </w:rPr>
      </w:pPr>
      <w:r w:rsidRPr="00565EBC">
        <w:rPr>
          <w:rFonts w:ascii="標楷體" w:eastAsia="標楷體" w:hAnsi="標楷體" w:hint="eastAsia"/>
          <w:b/>
        </w:rPr>
        <w:t>淡江校友捐贈軟體嘉惠學弟妹</w:t>
      </w:r>
      <w:bookmarkStart w:id="0" w:name="_GoBack"/>
      <w:bookmarkEnd w:id="0"/>
    </w:p>
    <w:p w:rsidR="00672430" w:rsidRPr="00565EBC" w:rsidRDefault="00672430" w:rsidP="001C06AC">
      <w:pPr>
        <w:spacing w:line="440" w:lineRule="exact"/>
        <w:ind w:firstLineChars="202" w:firstLine="485"/>
        <w:jc w:val="both"/>
        <w:rPr>
          <w:rFonts w:ascii="標楷體" w:eastAsia="標楷體" w:hAnsi="標楷體"/>
          <w:sz w:val="24"/>
          <w:szCs w:val="24"/>
        </w:rPr>
      </w:pPr>
      <w:r w:rsidRPr="00565EBC">
        <w:rPr>
          <w:rFonts w:ascii="標楷體" w:eastAsia="標楷體" w:hAnsi="標楷體" w:hint="eastAsia"/>
          <w:sz w:val="24"/>
          <w:szCs w:val="24"/>
        </w:rPr>
        <w:t>放眼今日的全球產業界，不會被忽視的話題就是「工業</w:t>
      </w:r>
      <w:r w:rsidRPr="00565EBC">
        <w:rPr>
          <w:rFonts w:ascii="標楷體" w:eastAsia="標楷體" w:hAnsi="標楷體"/>
          <w:sz w:val="24"/>
          <w:szCs w:val="24"/>
        </w:rPr>
        <w:t>4.0</w:t>
      </w:r>
      <w:r w:rsidRPr="00565EBC">
        <w:rPr>
          <w:rFonts w:ascii="標楷體" w:eastAsia="標楷體" w:hAnsi="標楷體" w:hint="eastAsia"/>
          <w:sz w:val="24"/>
          <w:szCs w:val="24"/>
        </w:rPr>
        <w:t>」，從</w:t>
      </w:r>
      <w:r w:rsidRPr="00565EBC">
        <w:rPr>
          <w:rFonts w:ascii="標楷體" w:eastAsia="標楷體" w:hAnsi="標楷體"/>
          <w:sz w:val="24"/>
          <w:szCs w:val="24"/>
        </w:rPr>
        <w:t>2012</w:t>
      </w:r>
      <w:r w:rsidRPr="00565EBC">
        <w:rPr>
          <w:rFonts w:ascii="標楷體" w:eastAsia="標楷體" w:hAnsi="標楷體" w:hint="eastAsia"/>
          <w:sz w:val="24"/>
          <w:szCs w:val="24"/>
        </w:rPr>
        <w:t>年德國提出「工業</w:t>
      </w:r>
      <w:r w:rsidRPr="00565EBC">
        <w:rPr>
          <w:rFonts w:ascii="標楷體" w:eastAsia="標楷體" w:hAnsi="標楷體"/>
          <w:sz w:val="24"/>
          <w:szCs w:val="24"/>
        </w:rPr>
        <w:t>4.0</w:t>
      </w:r>
      <w:r w:rsidRPr="00565EBC">
        <w:rPr>
          <w:rFonts w:ascii="標楷體" w:eastAsia="標楷體" w:hAnsi="標楷體" w:hint="eastAsia"/>
          <w:sz w:val="24"/>
          <w:szCs w:val="24"/>
        </w:rPr>
        <w:t>」，乃至台灣政府提出的「生產力</w:t>
      </w:r>
      <w:r w:rsidRPr="00565EBC">
        <w:rPr>
          <w:rFonts w:ascii="標楷體" w:eastAsia="標楷體" w:hAnsi="標楷體"/>
          <w:sz w:val="24"/>
          <w:szCs w:val="24"/>
        </w:rPr>
        <w:t>4.0</w:t>
      </w:r>
      <w:r w:rsidRPr="00565EBC">
        <w:rPr>
          <w:rFonts w:ascii="標楷體" w:eastAsia="標楷體" w:hAnsi="標楷體" w:hint="eastAsia"/>
          <w:sz w:val="24"/>
          <w:szCs w:val="24"/>
        </w:rPr>
        <w:t>」，都在強調整合資通訊軟硬體，並結合物聯網，以建置虛實整合系統及打造自動與智慧工廠。</w:t>
      </w:r>
      <w:r w:rsidRPr="00565EBC">
        <w:rPr>
          <w:rFonts w:ascii="標楷體" w:eastAsia="標楷體" w:hAnsi="標楷體" w:hint="eastAsia"/>
          <w:color w:val="000000"/>
          <w:kern w:val="0"/>
          <w:sz w:val="24"/>
          <w:szCs w:val="24"/>
        </w:rPr>
        <w:t>芬蘭</w:t>
      </w:r>
      <w:r w:rsidRPr="00565EBC">
        <w:rPr>
          <w:rFonts w:ascii="標楷體" w:eastAsia="標楷體" w:hAnsi="標楷體"/>
          <w:color w:val="000000"/>
          <w:kern w:val="0"/>
          <w:sz w:val="24"/>
          <w:szCs w:val="24"/>
        </w:rPr>
        <w:t>Visual Components</w:t>
      </w:r>
      <w:r w:rsidRPr="00565EBC">
        <w:rPr>
          <w:rFonts w:ascii="標楷體" w:eastAsia="標楷體" w:hAnsi="標楷體" w:hint="eastAsia"/>
          <w:color w:val="000000"/>
          <w:kern w:val="0"/>
          <w:sz w:val="24"/>
          <w:szCs w:val="24"/>
        </w:rPr>
        <w:t>公司之大中華區代理商「先構技術研發股份有限公司」</w:t>
      </w:r>
      <w:r w:rsidRPr="00565EBC">
        <w:rPr>
          <w:rFonts w:ascii="標楷體" w:eastAsia="標楷體" w:hAnsi="標楷體" w:hint="eastAsia"/>
          <w:sz w:val="24"/>
          <w:szCs w:val="24"/>
        </w:rPr>
        <w:t>為在電機及機械工程領域推展生產自動化設備，並做出貢獻，選定開發智慧自動化與機器人之技術、培育研究與實作人才不遺餘力的淡江大學智慧自動化與機器人中心，捐贈該中心</w:t>
      </w:r>
      <w:r w:rsidRPr="00565EBC">
        <w:rPr>
          <w:rFonts w:ascii="標楷體" w:eastAsia="標楷體" w:hAnsi="標楷體"/>
          <w:sz w:val="24"/>
          <w:szCs w:val="24"/>
        </w:rPr>
        <w:t>40</w:t>
      </w:r>
      <w:r w:rsidRPr="00565EBC">
        <w:rPr>
          <w:rFonts w:ascii="標楷體" w:eastAsia="標楷體" w:hAnsi="標楷體" w:hint="eastAsia"/>
          <w:sz w:val="24"/>
          <w:szCs w:val="24"/>
        </w:rPr>
        <w:t>套</w:t>
      </w:r>
      <w:r w:rsidRPr="00565EBC">
        <w:rPr>
          <w:rFonts w:ascii="標楷體" w:eastAsia="標楷體" w:hAnsi="標楷體"/>
          <w:sz w:val="24"/>
          <w:szCs w:val="24"/>
        </w:rPr>
        <w:t>(</w:t>
      </w:r>
      <w:r w:rsidRPr="00565EBC">
        <w:rPr>
          <w:rFonts w:ascii="標楷體" w:eastAsia="標楷體" w:hAnsi="標楷體" w:hint="eastAsia"/>
          <w:sz w:val="24"/>
          <w:szCs w:val="24"/>
        </w:rPr>
        <w:t>市價值新臺幣</w:t>
      </w:r>
      <w:r w:rsidRPr="00565EBC">
        <w:rPr>
          <w:rFonts w:ascii="標楷體" w:eastAsia="標楷體" w:hAnsi="標楷體"/>
          <w:sz w:val="24"/>
          <w:szCs w:val="24"/>
        </w:rPr>
        <w:t>400</w:t>
      </w:r>
      <w:r w:rsidRPr="00565EBC">
        <w:rPr>
          <w:rFonts w:ascii="標楷體" w:eastAsia="標楷體" w:hAnsi="標楷體" w:hint="eastAsia"/>
          <w:sz w:val="24"/>
          <w:szCs w:val="24"/>
        </w:rPr>
        <w:t>萬元</w:t>
      </w:r>
      <w:r w:rsidRPr="00565EBC">
        <w:rPr>
          <w:rFonts w:ascii="標楷體" w:eastAsia="標楷體" w:hAnsi="標楷體"/>
          <w:sz w:val="24"/>
          <w:szCs w:val="24"/>
        </w:rPr>
        <w:t>)</w:t>
      </w:r>
      <w:r w:rsidRPr="00565EBC">
        <w:rPr>
          <w:rFonts w:ascii="標楷體" w:eastAsia="標楷體" w:hAnsi="標楷體" w:hint="eastAsia"/>
          <w:sz w:val="24"/>
          <w:szCs w:val="24"/>
        </w:rPr>
        <w:t>的數位工廠模擬軟體（</w:t>
      </w:r>
      <w:r w:rsidRPr="00565EBC">
        <w:rPr>
          <w:rFonts w:ascii="標楷體" w:eastAsia="標楷體" w:hAnsi="標楷體"/>
          <w:sz w:val="24"/>
          <w:szCs w:val="24"/>
        </w:rPr>
        <w:t>Visual Components 3D Create</w:t>
      </w:r>
      <w:r w:rsidRPr="00565EBC">
        <w:rPr>
          <w:rFonts w:ascii="標楷體" w:eastAsia="標楷體" w:hAnsi="標楷體" w:hint="eastAsia"/>
          <w:sz w:val="24"/>
          <w:szCs w:val="24"/>
        </w:rPr>
        <w:t>）供其進行研究與教學使用。</w:t>
      </w:r>
      <w:smartTag w:uri="urn:schemas-microsoft-com:office:smarttags" w:element="chsdate">
        <w:smartTagPr>
          <w:attr w:name="IsROCDate" w:val="False"/>
          <w:attr w:name="IsLunarDate" w:val="False"/>
          <w:attr w:name="Day" w:val="26"/>
          <w:attr w:name="Month" w:val="11"/>
          <w:attr w:name="Year" w:val="2015"/>
        </w:smartTagPr>
        <w:r w:rsidRPr="00565EBC">
          <w:rPr>
            <w:rFonts w:ascii="標楷體" w:eastAsia="標楷體" w:hAnsi="標楷體"/>
            <w:sz w:val="24"/>
            <w:szCs w:val="24"/>
          </w:rPr>
          <w:t>11</w:t>
        </w:r>
        <w:r w:rsidRPr="00565EBC">
          <w:rPr>
            <w:rFonts w:ascii="標楷體" w:eastAsia="標楷體" w:hAnsi="標楷體" w:hint="eastAsia"/>
            <w:sz w:val="24"/>
            <w:szCs w:val="24"/>
          </w:rPr>
          <w:t>月</w:t>
        </w:r>
        <w:r w:rsidRPr="00565EBC">
          <w:rPr>
            <w:rFonts w:ascii="標楷體" w:eastAsia="標楷體" w:hAnsi="標楷體"/>
            <w:sz w:val="24"/>
            <w:szCs w:val="24"/>
          </w:rPr>
          <w:t>26</w:t>
        </w:r>
        <w:r w:rsidRPr="00565EBC">
          <w:rPr>
            <w:rFonts w:ascii="標楷體" w:eastAsia="標楷體" w:hAnsi="標楷體" w:hint="eastAsia"/>
            <w:sz w:val="24"/>
            <w:szCs w:val="24"/>
          </w:rPr>
          <w:t>日</w:t>
        </w:r>
      </w:smartTag>
      <w:r w:rsidRPr="00565EBC">
        <w:rPr>
          <w:rFonts w:ascii="標楷體" w:eastAsia="標楷體" w:hAnsi="標楷體" w:hint="eastAsia"/>
          <w:sz w:val="24"/>
          <w:szCs w:val="24"/>
        </w:rPr>
        <w:t>（四）下午由淡江大學校長張家宜及先構技術研發股份有限公司總經理陳昱均先生共同主持軟體捐贈儀式，共同締造企業、大學與學生三贏的局面！</w:t>
      </w:r>
    </w:p>
    <w:p w:rsidR="00672430" w:rsidRPr="00565EBC" w:rsidRDefault="00672430" w:rsidP="001C06AC">
      <w:pPr>
        <w:spacing w:line="440" w:lineRule="exact"/>
        <w:ind w:firstLineChars="202" w:firstLine="485"/>
        <w:jc w:val="both"/>
        <w:rPr>
          <w:rFonts w:ascii="標楷體" w:eastAsia="標楷體" w:hAnsi="標楷體"/>
          <w:sz w:val="24"/>
          <w:szCs w:val="24"/>
        </w:rPr>
      </w:pPr>
      <w:r w:rsidRPr="00565EBC">
        <w:rPr>
          <w:rFonts w:ascii="標楷體" w:eastAsia="標楷體" w:hAnsi="標楷體" w:hint="eastAsia"/>
          <w:sz w:val="24"/>
          <w:szCs w:val="24"/>
        </w:rPr>
        <w:t>淡江大學於多次滿意度調查中，蟬聯企業界認同度與肯定度最高之私校，其研究發展向來注重學生畢業後即能與產業界銜接，創造企業即戰力！</w:t>
      </w:r>
      <w:r w:rsidRPr="00565EBC">
        <w:rPr>
          <w:rFonts w:ascii="標楷體" w:eastAsia="標楷體" w:hAnsi="標楷體"/>
          <w:sz w:val="24"/>
          <w:szCs w:val="24"/>
        </w:rPr>
        <w:t>Visual Components</w:t>
      </w:r>
      <w:r w:rsidRPr="00565EBC">
        <w:rPr>
          <w:rFonts w:ascii="標楷體" w:eastAsia="標楷體" w:hAnsi="標楷體" w:hint="eastAsia"/>
          <w:sz w:val="24"/>
          <w:szCs w:val="24"/>
        </w:rPr>
        <w:t>大中華區總代理商</w:t>
      </w:r>
      <w:r w:rsidRPr="00565EBC">
        <w:rPr>
          <w:rFonts w:ascii="標楷體" w:eastAsia="標楷體" w:hAnsi="標楷體"/>
          <w:sz w:val="24"/>
          <w:szCs w:val="24"/>
        </w:rPr>
        <w:t>-</w:t>
      </w:r>
      <w:r w:rsidRPr="00565EBC">
        <w:rPr>
          <w:rFonts w:ascii="標楷體" w:eastAsia="標楷體" w:hAnsi="標楷體" w:hint="eastAsia"/>
          <w:sz w:val="24"/>
          <w:szCs w:val="24"/>
        </w:rPr>
        <w:t>先構技術研發股份有限公司總經理陳昱均為淡大傑出校友，由於留意到淡江大學電機工程學系教授翁慶昌領導的團隊，連續多年榮獲機器人競賽各種獎項，成就非常卓越。</w:t>
      </w:r>
      <w:smartTag w:uri="urn:schemas-microsoft-com:office:smarttags" w:element="chsdate">
        <w:smartTagPr>
          <w:attr w:name="IsROCDate" w:val="False"/>
          <w:attr w:name="IsLunarDate" w:val="False"/>
          <w:attr w:name="Day" w:val="30"/>
          <w:attr w:name="Month" w:val="10"/>
          <w:attr w:name="Year" w:val="2015"/>
        </w:smartTagPr>
        <w:r w:rsidRPr="00565EBC">
          <w:rPr>
            <w:rFonts w:ascii="標楷體" w:eastAsia="標楷體" w:hAnsi="標楷體"/>
            <w:sz w:val="24"/>
            <w:szCs w:val="24"/>
          </w:rPr>
          <w:t>10</w:t>
        </w:r>
        <w:r w:rsidRPr="00565EBC">
          <w:rPr>
            <w:rFonts w:ascii="標楷體" w:eastAsia="標楷體" w:hAnsi="標楷體" w:hint="eastAsia"/>
            <w:sz w:val="24"/>
            <w:szCs w:val="24"/>
          </w:rPr>
          <w:t>月</w:t>
        </w:r>
        <w:r w:rsidRPr="00565EBC">
          <w:rPr>
            <w:rFonts w:ascii="標楷體" w:eastAsia="標楷體" w:hAnsi="標楷體"/>
            <w:sz w:val="24"/>
            <w:szCs w:val="24"/>
          </w:rPr>
          <w:t>30</w:t>
        </w:r>
        <w:r w:rsidRPr="00565EBC">
          <w:rPr>
            <w:rFonts w:ascii="標楷體" w:eastAsia="標楷體" w:hAnsi="標楷體" w:hint="eastAsia"/>
            <w:sz w:val="24"/>
            <w:szCs w:val="24"/>
          </w:rPr>
          <w:t>日</w:t>
        </w:r>
      </w:smartTag>
      <w:r w:rsidRPr="00565EBC">
        <w:rPr>
          <w:rFonts w:ascii="標楷體" w:eastAsia="標楷體" w:hAnsi="標楷體" w:hint="eastAsia"/>
          <w:sz w:val="24"/>
          <w:szCs w:val="24"/>
        </w:rPr>
        <w:t>親自前往淡江大學「智慧自動化與機器人中心」參訪，深受其研究與教學的感動而決定捐贈軟體。</w:t>
      </w:r>
    </w:p>
    <w:p w:rsidR="00672430" w:rsidRPr="00565EBC" w:rsidRDefault="00672430" w:rsidP="001C06AC">
      <w:pPr>
        <w:spacing w:line="440" w:lineRule="exact"/>
        <w:ind w:firstLineChars="236" w:firstLine="566"/>
        <w:jc w:val="both"/>
        <w:rPr>
          <w:rFonts w:ascii="標楷體" w:eastAsia="標楷體" w:hAnsi="標楷體"/>
          <w:sz w:val="24"/>
          <w:szCs w:val="24"/>
        </w:rPr>
      </w:pPr>
      <w:r w:rsidRPr="00565EBC">
        <w:rPr>
          <w:rFonts w:ascii="標楷體" w:eastAsia="標楷體" w:hAnsi="標楷體" w:hint="eastAsia"/>
          <w:sz w:val="24"/>
          <w:szCs w:val="24"/>
        </w:rPr>
        <w:t>張家宜在致詞時表示：陳昱均總經理是該校機電系畢業校友，目前亦是「淡江人資訊協進會」會長。陳校友的捐贈有幾個重大意義，第一是陳校友個人的事業成功，第二是陳校友的感恩回饋，第三是給學弟妹們樹立了良好的榜樣，同時也鼓勵在學的同學們要努力向學。該校自</w:t>
      </w:r>
      <w:r w:rsidRPr="00565EBC">
        <w:rPr>
          <w:rFonts w:ascii="標楷體" w:eastAsia="標楷體" w:hAnsi="標楷體"/>
          <w:sz w:val="24"/>
          <w:szCs w:val="24"/>
        </w:rPr>
        <w:t>2007</w:t>
      </w:r>
      <w:r w:rsidRPr="00565EBC">
        <w:rPr>
          <w:rFonts w:ascii="標楷體" w:eastAsia="標楷體" w:hAnsi="標楷體" w:hint="eastAsia"/>
          <w:sz w:val="24"/>
          <w:szCs w:val="24"/>
        </w:rPr>
        <w:t>年成立全台灣第一個機器人研究所，</w:t>
      </w:r>
      <w:r w:rsidRPr="00565EBC">
        <w:rPr>
          <w:rFonts w:ascii="標楷體" w:eastAsia="標楷體" w:hAnsi="標楷體"/>
          <w:sz w:val="24"/>
          <w:szCs w:val="24"/>
        </w:rPr>
        <w:t>2011</w:t>
      </w:r>
      <w:r w:rsidRPr="00565EBC">
        <w:rPr>
          <w:rFonts w:ascii="標楷體" w:eastAsia="標楷體" w:hAnsi="標楷體" w:hint="eastAsia"/>
          <w:sz w:val="24"/>
          <w:szCs w:val="24"/>
        </w:rPr>
        <w:t>年成立「智慧自動化與機器人中心」，一直致力於培養具整合資訊、機械與電機的資機電系統整合人才，透過做中學的實務訓練，未來師生一定會善用捐贈軟體，繼續培訓智慧化與自動化產業所需的系統整合人才。陳昱均表示：</w:t>
      </w:r>
      <w:r w:rsidRPr="00565EBC">
        <w:rPr>
          <w:rFonts w:ascii="標楷體" w:eastAsia="標楷體" w:hAnsi="標楷體"/>
          <w:sz w:val="24"/>
          <w:szCs w:val="24"/>
        </w:rPr>
        <w:t>Visual Components</w:t>
      </w:r>
      <w:r w:rsidRPr="00565EBC">
        <w:rPr>
          <w:rFonts w:ascii="標楷體" w:eastAsia="標楷體" w:hAnsi="標楷體" w:hint="eastAsia"/>
          <w:sz w:val="24"/>
          <w:szCs w:val="24"/>
        </w:rPr>
        <w:t>為一套機器人的模擬軟體，可事先於電腦規劃自動化系統，對於系統導入有很大助益，目前業界非常需要開發這類軟體的人才，讓學生先學習流程模擬與動態呈現，明瞭數位工廠為自動化重要推手。</w:t>
      </w:r>
    </w:p>
    <w:p w:rsidR="00672430" w:rsidRPr="00565EBC" w:rsidRDefault="00672430" w:rsidP="00A6398E">
      <w:pPr>
        <w:widowControl/>
        <w:spacing w:line="440" w:lineRule="exact"/>
        <w:ind w:firstLineChars="236" w:firstLine="566"/>
        <w:rPr>
          <w:rFonts w:ascii="標楷體" w:eastAsia="標楷體" w:hAnsi="標楷體"/>
          <w:sz w:val="24"/>
          <w:szCs w:val="24"/>
        </w:rPr>
      </w:pPr>
      <w:r w:rsidRPr="00565EBC">
        <w:rPr>
          <w:rFonts w:ascii="標楷體" w:eastAsia="標楷體" w:hAnsi="標楷體" w:hint="eastAsia"/>
          <w:sz w:val="24"/>
          <w:szCs w:val="24"/>
        </w:rPr>
        <w:t>淡江大學「智慧自動化與機器人中心」主任翁慶昌亦表示，其教學及研究向來注重產學銜接，將核心專業能力轉化為課程，以符應社會需求，並培養學生具有產業需求的專業能力。數位工廠為先進製造決策系統，可大量運用生產來製造決策，其中包含機構分析、物流模擬、人員作業、機器人系統等等，不論是製造商或是自動化設備商，均可運用此系統使決策效率極大化，進而提升生產力。數位工廠以</w:t>
      </w:r>
      <w:r w:rsidRPr="00565EBC">
        <w:rPr>
          <w:rFonts w:ascii="標楷體" w:eastAsia="標楷體" w:hAnsi="標楷體"/>
          <w:sz w:val="24"/>
          <w:szCs w:val="24"/>
        </w:rPr>
        <w:t>Visual Components</w:t>
      </w:r>
      <w:r w:rsidRPr="00565EBC">
        <w:rPr>
          <w:rFonts w:ascii="標楷體" w:eastAsia="標楷體" w:hAnsi="標楷體" w:hint="eastAsia"/>
          <w:sz w:val="24"/>
          <w:szCs w:val="24"/>
        </w:rPr>
        <w:t>為軟體平台，搭配眾多的智慧型模型，可快速進行工廠的規劃設計，再融合實務應用經驗，以精準的預測製造活動，藉此確保製造工廠導入效益。此次先構技術研發股份有限公司慷慨捐贈開發軟體，並承諾未來將持續提供相關的技術諮詢及協助，相信必能使淡江大學機器人團隊的教學與研究經驗更豐富，使學生於產業界與學術界之競爭力再提升。</w:t>
      </w:r>
    </w:p>
    <w:p w:rsidR="00672430" w:rsidRPr="00565EBC" w:rsidRDefault="00672430" w:rsidP="00A6398E">
      <w:pPr>
        <w:spacing w:line="440" w:lineRule="exact"/>
        <w:rPr>
          <w:rFonts w:ascii="標楷體" w:eastAsia="標楷體" w:hAnsi="標楷體"/>
          <w:sz w:val="24"/>
          <w:szCs w:val="24"/>
        </w:rPr>
      </w:pPr>
      <w:r w:rsidRPr="00565EBC">
        <w:rPr>
          <w:rFonts w:ascii="標楷體" w:eastAsia="標楷體" w:hAnsi="標楷體" w:hint="eastAsia"/>
          <w:sz w:val="24"/>
          <w:szCs w:val="24"/>
        </w:rPr>
        <w:t>新聞聯絡人：曾華英</w:t>
      </w:r>
      <w:r w:rsidRPr="00565EBC">
        <w:rPr>
          <w:rFonts w:ascii="標楷體" w:eastAsia="標楷體" w:hAnsi="標楷體"/>
          <w:sz w:val="24"/>
          <w:szCs w:val="24"/>
        </w:rPr>
        <w:t>0919902512</w:t>
      </w:r>
    </w:p>
    <w:p w:rsidR="00672430" w:rsidRPr="00565EBC" w:rsidRDefault="00672430">
      <w:pPr>
        <w:rPr>
          <w:rFonts w:ascii="標楷體" w:eastAsia="標楷體" w:hAnsi="標楷體"/>
          <w:sz w:val="24"/>
          <w:szCs w:val="24"/>
        </w:rPr>
      </w:pPr>
    </w:p>
    <w:sectPr w:rsidR="00672430" w:rsidRPr="00565EBC" w:rsidSect="003B4A42">
      <w:pgSz w:w="11906" w:h="16838"/>
      <w:pgMar w:top="1134" w:right="1134" w:bottom="1134" w:left="1134" w:header="851" w:footer="992" w:gutter="0"/>
      <w:cols w:space="425"/>
      <w:docGrid w:type="lines"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40"/>
  <w:drawingGridVerticalSpacing w:val="381"/>
  <w:displayHorizontalDrawingGridEvery w:val="0"/>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4A42"/>
    <w:rsid w:val="000674EB"/>
    <w:rsid w:val="001B3010"/>
    <w:rsid w:val="001C06AC"/>
    <w:rsid w:val="00345A39"/>
    <w:rsid w:val="003B4A42"/>
    <w:rsid w:val="004C6AE6"/>
    <w:rsid w:val="005129EC"/>
    <w:rsid w:val="00565EBC"/>
    <w:rsid w:val="00672430"/>
    <w:rsid w:val="00726228"/>
    <w:rsid w:val="009617F7"/>
    <w:rsid w:val="009742EF"/>
    <w:rsid w:val="00A46FE0"/>
    <w:rsid w:val="00A52F85"/>
    <w:rsid w:val="00A6398E"/>
    <w:rsid w:val="00B52F60"/>
    <w:rsid w:val="00C22AF1"/>
    <w:rsid w:val="00C30CAD"/>
    <w:rsid w:val="00C55352"/>
    <w:rsid w:val="00C819B1"/>
    <w:rsid w:val="00D43AAE"/>
    <w:rsid w:val="00EC5469"/>
    <w:rsid w:val="00EF2867"/>
    <w:rsid w:val="00F0337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A42"/>
    <w:pPr>
      <w:widowControl w:val="0"/>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B4A42"/>
    <w:pPr>
      <w:widowControl w:val="0"/>
      <w:autoSpaceDE w:val="0"/>
      <w:autoSpaceDN w:val="0"/>
      <w:adjustRightInd w:val="0"/>
    </w:pPr>
    <w:rPr>
      <w:rFonts w:ascii="新細明體" w:cs="新細明體"/>
      <w:color w:val="000000"/>
      <w:kern w:val="0"/>
      <w:szCs w:val="24"/>
    </w:rPr>
  </w:style>
  <w:style w:type="table" w:customStyle="1" w:styleId="1">
    <w:name w:val="表格格線1"/>
    <w:uiPriority w:val="99"/>
    <w:rsid w:val="003B4A42"/>
    <w:rPr>
      <w:rFonts w:ascii="Cambria" w:hAnsi="Cambria"/>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3B4A4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B52F60"/>
    <w:rPr>
      <w:rFonts w:cs="Times New Roman"/>
    </w:rPr>
  </w:style>
  <w:style w:type="character" w:styleId="Hyperlink">
    <w:name w:val="Hyperlink"/>
    <w:basedOn w:val="DefaultParagraphFont"/>
    <w:uiPriority w:val="99"/>
    <w:rsid w:val="00B52F6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25878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93</TotalTime>
  <Pages>2</Pages>
  <Words>198</Words>
  <Characters>1131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tku</dc:creator>
  <cp:keywords/>
  <dc:description/>
  <cp:lastModifiedBy>User</cp:lastModifiedBy>
  <cp:revision>46</cp:revision>
  <dcterms:created xsi:type="dcterms:W3CDTF">2015-11-25T07:56:00Z</dcterms:created>
  <dcterms:modified xsi:type="dcterms:W3CDTF">2015-11-26T03:56:00Z</dcterms:modified>
</cp:coreProperties>
</file>